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28" w:rsidRPr="002B2331" w:rsidRDefault="00F3345F">
      <w:pPr>
        <w:rPr>
          <w:rFonts w:ascii="Arial" w:hAnsi="Arial" w:cs="Arial"/>
          <w:b/>
        </w:rPr>
      </w:pPr>
      <w:bookmarkStart w:id="0" w:name="_GoBack"/>
      <w:bookmarkEnd w:id="0"/>
      <w:r w:rsidRPr="002B2331">
        <w:rPr>
          <w:rFonts w:ascii="Arial" w:hAnsi="Arial" w:cs="Arial"/>
          <w:b/>
        </w:rPr>
        <w:t>CuRe: Zeitplan und 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7"/>
        <w:gridCol w:w="1925"/>
        <w:gridCol w:w="2467"/>
        <w:gridCol w:w="1850"/>
        <w:gridCol w:w="1153"/>
      </w:tblGrid>
      <w:tr w:rsidR="008D11E3" w:rsidRPr="002B2331" w:rsidTr="00AB0D15">
        <w:tc>
          <w:tcPr>
            <w:tcW w:w="1667" w:type="dxa"/>
            <w:shd w:val="clear" w:color="auto" w:fill="5B9BD5" w:themeFill="accent1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Zeit</w:t>
            </w:r>
          </w:p>
        </w:tc>
        <w:tc>
          <w:tcPr>
            <w:tcW w:w="1925" w:type="dxa"/>
            <w:shd w:val="clear" w:color="auto" w:fill="5B9BD5" w:themeFill="accent1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Programmpunkt</w:t>
            </w:r>
          </w:p>
        </w:tc>
        <w:tc>
          <w:tcPr>
            <w:tcW w:w="2467" w:type="dxa"/>
            <w:shd w:val="clear" w:color="auto" w:fill="5B9BD5" w:themeFill="accent1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Vorträge</w:t>
            </w:r>
          </w:p>
        </w:tc>
        <w:tc>
          <w:tcPr>
            <w:tcW w:w="1850" w:type="dxa"/>
            <w:shd w:val="clear" w:color="auto" w:fill="5B9BD5" w:themeFill="accent1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Personen</w:t>
            </w:r>
          </w:p>
        </w:tc>
        <w:tc>
          <w:tcPr>
            <w:tcW w:w="1153" w:type="dxa"/>
            <w:shd w:val="clear" w:color="auto" w:fill="5B9BD5" w:themeFill="accent1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Ort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Donnerstag, 7.11.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10:00 – 10:30</w:t>
            </w:r>
          </w:p>
        </w:tc>
        <w:tc>
          <w:tcPr>
            <w:tcW w:w="1925" w:type="dxa"/>
          </w:tcPr>
          <w:p w:rsidR="008D11E3" w:rsidRPr="002B2331" w:rsidRDefault="002B2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 und Kaffee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Vor 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10:30:11:00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Eröffnung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Mascha Hansen und Theresa Heyd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11:00 – 12:30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SESSION 1: Narrativ und Dialog</w:t>
            </w:r>
          </w:p>
          <w:p w:rsidR="008D11E3" w:rsidRPr="002B2331" w:rsidRDefault="008D11E3" w:rsidP="008D11E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:rsidR="008D11E3" w:rsidRPr="002B2331" w:rsidRDefault="008D11E3" w:rsidP="008D11E3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2B2331">
              <w:rPr>
                <w:rFonts w:ascii="Arial" w:hAnsi="Arial" w:cs="Arial"/>
                <w:bCs/>
                <w:i/>
                <w:color w:val="000000"/>
                <w:szCs w:val="24"/>
              </w:rPr>
              <w:t>Vorhang auf für das Moor</w:t>
            </w:r>
            <w:r w:rsidRPr="002B233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  <w:p w:rsidR="008D11E3" w:rsidRPr="002B2331" w:rsidRDefault="008D11E3" w:rsidP="008D11E3">
            <w:pPr>
              <w:rPr>
                <w:rFonts w:ascii="Arial" w:hAnsi="Arial" w:cs="Arial"/>
                <w:bCs/>
                <w:i/>
                <w:color w:val="000000"/>
                <w:szCs w:val="24"/>
              </w:rPr>
            </w:pPr>
          </w:p>
          <w:p w:rsidR="002B2331" w:rsidRDefault="002B2331" w:rsidP="008D11E3">
            <w:pPr>
              <w:rPr>
                <w:rFonts w:ascii="Arial" w:hAnsi="Arial" w:cs="Arial"/>
                <w:bCs/>
                <w:i/>
                <w:color w:val="000000"/>
                <w:szCs w:val="24"/>
              </w:rPr>
            </w:pPr>
          </w:p>
          <w:p w:rsidR="008D11E3" w:rsidRPr="002B2331" w:rsidRDefault="008D11E3" w:rsidP="008D11E3">
            <w:pPr>
              <w:rPr>
                <w:rFonts w:ascii="Arial" w:hAnsi="Arial" w:cs="Arial"/>
                <w:bCs/>
                <w:i/>
                <w:color w:val="000000"/>
                <w:szCs w:val="24"/>
              </w:rPr>
            </w:pPr>
            <w:r w:rsidRPr="002B2331">
              <w:rPr>
                <w:rFonts w:ascii="Arial" w:hAnsi="Arial" w:cs="Arial"/>
                <w:bCs/>
                <w:i/>
                <w:color w:val="000000"/>
                <w:szCs w:val="24"/>
              </w:rPr>
              <w:t>Moor Stories/More Stories</w:t>
            </w:r>
          </w:p>
          <w:p w:rsidR="008D11E3" w:rsidRPr="002B2331" w:rsidRDefault="008D11E3" w:rsidP="008D11E3">
            <w:pPr>
              <w:rPr>
                <w:rFonts w:ascii="Arial" w:hAnsi="Arial" w:cs="Arial"/>
                <w:bCs/>
                <w:i/>
                <w:szCs w:val="24"/>
              </w:rPr>
            </w:pPr>
          </w:p>
          <w:p w:rsidR="002B2331" w:rsidRPr="006E51A8" w:rsidRDefault="002B2331" w:rsidP="008D11E3">
            <w:pPr>
              <w:rPr>
                <w:rFonts w:ascii="Arial" w:hAnsi="Arial" w:cs="Arial"/>
                <w:bCs/>
                <w:i/>
                <w:szCs w:val="24"/>
              </w:rPr>
            </w:pPr>
          </w:p>
          <w:p w:rsidR="002B2331" w:rsidRPr="006E51A8" w:rsidRDefault="002B2331" w:rsidP="008D11E3">
            <w:pPr>
              <w:rPr>
                <w:rFonts w:ascii="Arial" w:hAnsi="Arial" w:cs="Arial"/>
                <w:bCs/>
                <w:i/>
                <w:szCs w:val="24"/>
              </w:rPr>
            </w:pPr>
          </w:p>
          <w:p w:rsidR="008D11E3" w:rsidRPr="002B2331" w:rsidRDefault="008D11E3" w:rsidP="008D11E3">
            <w:pPr>
              <w:rPr>
                <w:rFonts w:ascii="Arial" w:hAnsi="Arial" w:cs="Arial"/>
                <w:bCs/>
                <w:szCs w:val="24"/>
                <w:lang w:val="en-GB"/>
              </w:rPr>
            </w:pPr>
            <w:r w:rsidRPr="002B2331">
              <w:rPr>
                <w:rFonts w:ascii="Arial" w:hAnsi="Arial" w:cs="Arial"/>
                <w:bCs/>
                <w:i/>
                <w:szCs w:val="24"/>
                <w:lang w:val="en-GB"/>
              </w:rPr>
              <w:t>Peat for two – performing dialogues for people and climate</w:t>
            </w:r>
          </w:p>
          <w:p w:rsidR="008D11E3" w:rsidRPr="002B2331" w:rsidRDefault="008D11E3" w:rsidP="008D11E3">
            <w:pPr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  <w:r w:rsidRPr="002B2331">
              <w:rPr>
                <w:rFonts w:ascii="Arial" w:hAnsi="Arial" w:cs="Arial"/>
                <w:color w:val="000000"/>
                <w:szCs w:val="24"/>
              </w:rPr>
              <w:t>Uta Berghöfer und Christina Lechtape</w:t>
            </w:r>
          </w:p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  <w:r w:rsidRPr="002B2331">
              <w:rPr>
                <w:rFonts w:ascii="Arial" w:hAnsi="Arial" w:cs="Arial"/>
                <w:color w:val="000000"/>
                <w:szCs w:val="24"/>
              </w:rPr>
              <w:t>Mascha Hansen</w:t>
            </w:r>
          </w:p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szCs w:val="24"/>
                <w:lang w:val="en-GB"/>
              </w:rPr>
            </w:pPr>
            <w:r w:rsidRPr="002B2331">
              <w:rPr>
                <w:rFonts w:ascii="Arial" w:hAnsi="Arial" w:cs="Arial"/>
                <w:szCs w:val="24"/>
                <w:lang w:val="en-GB"/>
              </w:rPr>
              <w:t>Christina Lechtape &amp; Rafael Ziegler</w:t>
            </w:r>
          </w:p>
          <w:p w:rsidR="008D11E3" w:rsidRPr="002B2331" w:rsidRDefault="008D11E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szCs w:val="24"/>
                <w:lang w:val="en-GB"/>
              </w:rPr>
              <w:t>Chair: Theresa Heyd</w:t>
            </w:r>
          </w:p>
        </w:tc>
        <w:tc>
          <w:tcPr>
            <w:tcW w:w="1153" w:type="dxa"/>
          </w:tcPr>
          <w:p w:rsidR="008D11E3" w:rsidRPr="002B2331" w:rsidRDefault="008D11E3" w:rsidP="002C6A0B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 xml:space="preserve">Hörsaal WW1 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12:30 – 14:00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Default="008D11E3">
            <w:pPr>
              <w:rPr>
                <w:rFonts w:ascii="Arial" w:hAnsi="Arial" w:cs="Arial"/>
                <w:lang w:val="en-US"/>
              </w:rPr>
            </w:pPr>
          </w:p>
          <w:p w:rsidR="006E51A8" w:rsidRPr="002B2331" w:rsidRDefault="006E51A8">
            <w:pPr>
              <w:rPr>
                <w:rFonts w:ascii="Arial" w:hAnsi="Arial" w:cs="Arial"/>
                <w:lang w:val="en-US"/>
              </w:rPr>
            </w:pP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14:00 – 15:30</w:t>
            </w:r>
          </w:p>
        </w:tc>
        <w:tc>
          <w:tcPr>
            <w:tcW w:w="1925" w:type="dxa"/>
          </w:tcPr>
          <w:p w:rsidR="008D11E3" w:rsidRPr="002B2331" w:rsidRDefault="008D11E3" w:rsidP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SESSION 2: Diskurs und Ethnographie</w:t>
            </w:r>
          </w:p>
        </w:tc>
        <w:tc>
          <w:tcPr>
            <w:tcW w:w="2467" w:type="dxa"/>
          </w:tcPr>
          <w:p w:rsidR="008D11E3" w:rsidRPr="006E51A8" w:rsidRDefault="008D11E3">
            <w:pPr>
              <w:rPr>
                <w:rFonts w:ascii="Arial" w:hAnsi="Arial" w:cs="Arial"/>
                <w:i/>
                <w:szCs w:val="24"/>
                <w:lang w:val="en-US"/>
              </w:rPr>
            </w:pPr>
            <w:r w:rsidRPr="002B2331">
              <w:rPr>
                <w:rFonts w:ascii="Arial" w:hAnsi="Arial" w:cs="Arial"/>
                <w:i/>
                <w:szCs w:val="24"/>
              </w:rPr>
              <w:t xml:space="preserve">Klima zwischen gesellschaftlichem Diskurs und Verschwörungstheorie. </w:t>
            </w:r>
            <w:r w:rsidRPr="006E51A8">
              <w:rPr>
                <w:rFonts w:ascii="Arial" w:hAnsi="Arial" w:cs="Arial"/>
                <w:i/>
                <w:szCs w:val="24"/>
                <w:lang w:val="en-US"/>
              </w:rPr>
              <w:t>Perspektiven auf kommunikative Strategien</w:t>
            </w:r>
          </w:p>
          <w:p w:rsidR="00443108" w:rsidRPr="006E51A8" w:rsidRDefault="00443108" w:rsidP="00443108">
            <w:pPr>
              <w:rPr>
                <w:rFonts w:ascii="Arial" w:hAnsi="Arial" w:cs="Arial"/>
                <w:i/>
                <w:szCs w:val="24"/>
                <w:lang w:val="en-US"/>
              </w:rPr>
            </w:pPr>
          </w:p>
          <w:p w:rsidR="00500857" w:rsidRDefault="00443108" w:rsidP="00443108">
            <w:pPr>
              <w:rPr>
                <w:rFonts w:ascii="Arial" w:hAnsi="Arial" w:cs="Arial"/>
                <w:i/>
                <w:szCs w:val="24"/>
                <w:lang w:val="en-US"/>
              </w:rPr>
            </w:pPr>
            <w:r w:rsidRPr="00443108">
              <w:rPr>
                <w:rFonts w:ascii="Arial" w:hAnsi="Arial" w:cs="Arial"/>
                <w:i/>
                <w:szCs w:val="24"/>
                <w:lang w:val="en-US"/>
              </w:rPr>
              <w:t xml:space="preserve">Indexing intersecting identities: a case study on the commodification of sustainability </w:t>
            </w:r>
          </w:p>
          <w:p w:rsidR="00443108" w:rsidRPr="00443108" w:rsidRDefault="00443108" w:rsidP="00443108">
            <w:pPr>
              <w:rPr>
                <w:rFonts w:ascii="Arial" w:hAnsi="Arial" w:cs="Arial"/>
                <w:i/>
                <w:szCs w:val="24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i/>
                <w:szCs w:val="24"/>
              </w:rPr>
              <w:t>Mobilität indigener Kulturobjekte Australiens</w:t>
            </w:r>
          </w:p>
        </w:tc>
        <w:tc>
          <w:tcPr>
            <w:tcW w:w="1850" w:type="dxa"/>
          </w:tcPr>
          <w:p w:rsidR="008D11E3" w:rsidRPr="002B2331" w:rsidRDefault="008D11E3" w:rsidP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Stefanie Förster</w:t>
            </w:r>
          </w:p>
          <w:p w:rsidR="008D11E3" w:rsidRPr="002B2331" w:rsidRDefault="008D11E3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500857" w:rsidRDefault="00500857" w:rsidP="008D11E3">
            <w:pPr>
              <w:rPr>
                <w:rFonts w:ascii="Arial" w:hAnsi="Arial" w:cs="Arial"/>
              </w:rPr>
            </w:pPr>
          </w:p>
          <w:p w:rsidR="00E32262" w:rsidRPr="002B2331" w:rsidRDefault="00E32262" w:rsidP="008D11E3">
            <w:pPr>
              <w:rPr>
                <w:rFonts w:ascii="Arial" w:hAnsi="Arial" w:cs="Arial"/>
              </w:rPr>
            </w:pPr>
          </w:p>
          <w:p w:rsidR="00500857" w:rsidRDefault="00443108" w:rsidP="008D1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Reichelt</w:t>
            </w:r>
          </w:p>
          <w:p w:rsidR="00443108" w:rsidRDefault="00443108" w:rsidP="008D11E3">
            <w:pPr>
              <w:rPr>
                <w:rFonts w:ascii="Arial" w:hAnsi="Arial" w:cs="Arial"/>
              </w:rPr>
            </w:pPr>
          </w:p>
          <w:p w:rsidR="00443108" w:rsidRDefault="00443108" w:rsidP="008D11E3">
            <w:pPr>
              <w:rPr>
                <w:rFonts w:ascii="Arial" w:hAnsi="Arial" w:cs="Arial"/>
              </w:rPr>
            </w:pPr>
          </w:p>
          <w:p w:rsidR="00443108" w:rsidRDefault="00443108" w:rsidP="008D11E3">
            <w:pPr>
              <w:rPr>
                <w:rFonts w:ascii="Arial" w:hAnsi="Arial" w:cs="Arial"/>
              </w:rPr>
            </w:pPr>
          </w:p>
          <w:p w:rsidR="00443108" w:rsidRDefault="00443108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8D11E3" w:rsidRPr="002B2331" w:rsidRDefault="00500857" w:rsidP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Frieda Schmidt</w:t>
            </w: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500857" w:rsidRPr="002B2331" w:rsidRDefault="00500857" w:rsidP="008D11E3">
            <w:pPr>
              <w:rPr>
                <w:rFonts w:ascii="Arial" w:hAnsi="Arial" w:cs="Arial"/>
              </w:rPr>
            </w:pPr>
          </w:p>
          <w:p w:rsidR="008D11E3" w:rsidRPr="002B2331" w:rsidRDefault="008D11E3" w:rsidP="008D11E3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Chair: Mascha Hansen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15:30 – 17:00</w:t>
            </w:r>
          </w:p>
        </w:tc>
        <w:tc>
          <w:tcPr>
            <w:tcW w:w="1925" w:type="dxa"/>
          </w:tcPr>
          <w:p w:rsidR="008D11E3" w:rsidRPr="002B2331" w:rsidRDefault="008D11E3" w:rsidP="003B224F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Workshop I + Kaffee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color w:val="5B9BD5" w:themeColor="accent1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color w:val="5B9BD5" w:themeColor="accent1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Alexander Drost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Raum 142 und Raum 143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17:00-18:00</w:t>
            </w:r>
          </w:p>
        </w:tc>
        <w:tc>
          <w:tcPr>
            <w:tcW w:w="1925" w:type="dxa"/>
          </w:tcPr>
          <w:p w:rsidR="008D11E3" w:rsidRPr="002B2331" w:rsidRDefault="002B41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Keynote 1</w:t>
            </w:r>
          </w:p>
          <w:p w:rsidR="008D11E3" w:rsidRPr="002B2331" w:rsidRDefault="008D11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7" w:type="dxa"/>
          </w:tcPr>
          <w:p w:rsidR="008D11E3" w:rsidRPr="002B41DE" w:rsidRDefault="002B41DE">
            <w:pPr>
              <w:rPr>
                <w:rFonts w:ascii="Arial" w:hAnsi="Arial" w:cs="Arial"/>
                <w:i/>
                <w:lang w:val="en-US"/>
              </w:rPr>
            </w:pPr>
            <w:r w:rsidRPr="002B41DE">
              <w:rPr>
                <w:rFonts w:ascii="Arial" w:hAnsi="Arial" w:cs="Arial"/>
                <w:i/>
                <w:lang w:val="en-GB"/>
              </w:rPr>
              <w:t>Social constructions of climate futures</w:t>
            </w: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Simone Rödder, Universität Hamburg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18:00-20:00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Pause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20:00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Dinner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2B41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Brasserie Hermann</w:t>
            </w:r>
          </w:p>
        </w:tc>
      </w:tr>
      <w:tr w:rsidR="00C83491" w:rsidRPr="002B2331" w:rsidTr="00AB0D15">
        <w:trPr>
          <w:trHeight w:val="516"/>
        </w:trPr>
        <w:tc>
          <w:tcPr>
            <w:tcW w:w="1667" w:type="dxa"/>
            <w:shd w:val="clear" w:color="auto" w:fill="9CC2E5" w:themeFill="accent1" w:themeFillTint="99"/>
          </w:tcPr>
          <w:p w:rsidR="00C83491" w:rsidRPr="002B2331" w:rsidRDefault="00C83491" w:rsidP="001D4084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lastRenderedPageBreak/>
              <w:t>Freitag, 8.11.</w:t>
            </w:r>
          </w:p>
        </w:tc>
        <w:tc>
          <w:tcPr>
            <w:tcW w:w="1925" w:type="dxa"/>
          </w:tcPr>
          <w:p w:rsidR="00C83491" w:rsidRPr="002B2331" w:rsidRDefault="00C83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67" w:type="dxa"/>
          </w:tcPr>
          <w:p w:rsidR="00C83491" w:rsidRPr="002B2331" w:rsidRDefault="00C83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C83491" w:rsidRPr="002B2331" w:rsidRDefault="00C83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C83491" w:rsidRPr="002B2331" w:rsidRDefault="00C83491">
            <w:pPr>
              <w:rPr>
                <w:rFonts w:ascii="Arial" w:hAnsi="Arial" w:cs="Arial"/>
                <w:lang w:val="en-US"/>
              </w:rPr>
            </w:pP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 w:rsidP="008F3041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9:15 – 9:30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 xml:space="preserve">Warm up: getting started 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Theresa</w:t>
            </w:r>
            <w:r w:rsidR="00161A66">
              <w:rPr>
                <w:rFonts w:ascii="Arial" w:hAnsi="Arial" w:cs="Arial"/>
                <w:lang w:val="en-US"/>
              </w:rPr>
              <w:t xml:space="preserve"> Heyd</w:t>
            </w:r>
            <w:r w:rsidRPr="002B2331">
              <w:rPr>
                <w:rFonts w:ascii="Arial" w:hAnsi="Arial" w:cs="Arial"/>
                <w:lang w:val="en-US"/>
              </w:rPr>
              <w:t xml:space="preserve"> &amp; Mascha</w:t>
            </w:r>
            <w:r w:rsidR="00161A66">
              <w:rPr>
                <w:rFonts w:ascii="Arial" w:hAnsi="Arial" w:cs="Arial"/>
                <w:lang w:val="en-US"/>
              </w:rPr>
              <w:t xml:space="preserve"> Hansen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9:30 – 10:30</w:t>
            </w:r>
          </w:p>
        </w:tc>
        <w:tc>
          <w:tcPr>
            <w:tcW w:w="1925" w:type="dxa"/>
          </w:tcPr>
          <w:p w:rsidR="008D11E3" w:rsidRPr="002B2331" w:rsidRDefault="002B41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Keynote 2</w:t>
            </w:r>
          </w:p>
          <w:p w:rsidR="008D11E3" w:rsidRPr="002B2331" w:rsidRDefault="008D11E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7" w:type="dxa"/>
          </w:tcPr>
          <w:p w:rsidR="008D11E3" w:rsidRPr="002B41DE" w:rsidRDefault="002B41DE">
            <w:pPr>
              <w:rPr>
                <w:rFonts w:ascii="Arial" w:hAnsi="Arial" w:cs="Arial"/>
                <w:i/>
                <w:lang w:val="en-US"/>
              </w:rPr>
            </w:pPr>
            <w:r w:rsidRPr="002B41DE">
              <w:rPr>
                <w:rFonts w:ascii="Arial" w:hAnsi="Arial" w:cs="Arial"/>
                <w:i/>
                <w:lang w:val="en-GB"/>
              </w:rPr>
              <w:t>Writing the Anthropocene? New Materialism and the Poetics of John Berger</w:t>
            </w: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Christian Schmitt-Kilb, Universität Rostock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10:30 – 11:00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Kaffee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Vor 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11:00 – 12:30</w:t>
            </w:r>
          </w:p>
        </w:tc>
        <w:tc>
          <w:tcPr>
            <w:tcW w:w="1925" w:type="dxa"/>
          </w:tcPr>
          <w:p w:rsidR="008D11E3" w:rsidRPr="002B2331" w:rsidRDefault="008D11E3" w:rsidP="00500857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 xml:space="preserve">SESSSION 3: </w:t>
            </w:r>
            <w:r w:rsidR="00500857" w:rsidRPr="002B2331">
              <w:rPr>
                <w:rFonts w:ascii="Arial" w:hAnsi="Arial" w:cs="Arial"/>
                <w:lang w:val="en-US"/>
              </w:rPr>
              <w:t>Theorie und Literatur</w:t>
            </w:r>
          </w:p>
        </w:tc>
        <w:tc>
          <w:tcPr>
            <w:tcW w:w="2467" w:type="dxa"/>
          </w:tcPr>
          <w:p w:rsidR="008D11E3" w:rsidRPr="002B2331" w:rsidRDefault="00500857">
            <w:pPr>
              <w:rPr>
                <w:rFonts w:ascii="Arial" w:hAnsi="Arial" w:cs="Arial"/>
                <w:i/>
                <w:szCs w:val="24"/>
                <w:lang w:val="en-US"/>
              </w:rPr>
            </w:pPr>
            <w:r w:rsidRPr="002B2331">
              <w:rPr>
                <w:rFonts w:ascii="Arial" w:hAnsi="Arial" w:cs="Arial"/>
                <w:i/>
                <w:szCs w:val="24"/>
                <w:lang w:val="en-US"/>
              </w:rPr>
              <w:t>Ecotopianism: a philosophical conception</w:t>
            </w:r>
          </w:p>
          <w:p w:rsidR="00500857" w:rsidRPr="002B2331" w:rsidRDefault="00500857">
            <w:pPr>
              <w:rPr>
                <w:rFonts w:ascii="Arial" w:hAnsi="Arial" w:cs="Arial"/>
                <w:i/>
                <w:szCs w:val="24"/>
                <w:lang w:val="en-US"/>
              </w:rPr>
            </w:pPr>
          </w:p>
          <w:p w:rsidR="00500857" w:rsidRPr="002B2331" w:rsidRDefault="00500857" w:rsidP="00500857">
            <w:pPr>
              <w:rPr>
                <w:rFonts w:ascii="Arial" w:eastAsia="Calibri" w:hAnsi="Arial" w:cs="Arial"/>
                <w:i/>
                <w:szCs w:val="24"/>
                <w:lang w:val="en-GB"/>
              </w:rPr>
            </w:pPr>
            <w:r w:rsidRPr="002B2331">
              <w:rPr>
                <w:rFonts w:ascii="Arial" w:eastAsia="Calibri" w:hAnsi="Arial" w:cs="Arial"/>
                <w:i/>
                <w:szCs w:val="24"/>
                <w:lang w:val="en-GB"/>
              </w:rPr>
              <w:t>The Novel in (Climate) Crisis? Contemporary British Fiction and the Anthropocene</w:t>
            </w:r>
          </w:p>
          <w:p w:rsidR="00500857" w:rsidRPr="002B2331" w:rsidRDefault="00500857" w:rsidP="00500857">
            <w:pPr>
              <w:rPr>
                <w:rFonts w:ascii="Arial" w:eastAsia="Calibri" w:hAnsi="Arial" w:cs="Arial"/>
                <w:i/>
                <w:szCs w:val="24"/>
                <w:lang w:val="en-GB"/>
              </w:rPr>
            </w:pPr>
          </w:p>
          <w:p w:rsidR="00500857" w:rsidRPr="002B2331" w:rsidRDefault="00500857" w:rsidP="00500857">
            <w:pPr>
              <w:rPr>
                <w:rFonts w:ascii="Arial" w:eastAsia="Calibri" w:hAnsi="Arial" w:cs="Arial"/>
                <w:i/>
                <w:szCs w:val="24"/>
                <w:lang w:val="en-GB"/>
              </w:rPr>
            </w:pPr>
            <w:r w:rsidRPr="002B2331">
              <w:rPr>
                <w:rFonts w:ascii="Arial" w:hAnsi="Arial" w:cs="Arial"/>
                <w:i/>
                <w:color w:val="000000"/>
                <w:szCs w:val="24"/>
                <w:lang w:val="en-GB"/>
              </w:rPr>
              <w:t>The Irish Literary Revival from an Ecocritical Perspective</w:t>
            </w:r>
          </w:p>
          <w:p w:rsidR="00500857" w:rsidRPr="002B2331" w:rsidRDefault="005008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50" w:type="dxa"/>
          </w:tcPr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Philipp Thapa</w:t>
            </w: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Hanne Bolze</w:t>
            </w: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Caroline Flach</w:t>
            </w: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500857" w:rsidRPr="002B2331" w:rsidRDefault="00500857">
            <w:pPr>
              <w:rPr>
                <w:rFonts w:ascii="Arial" w:hAnsi="Arial" w:cs="Arial"/>
                <w:lang w:val="en-US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Chair: Mascha</w:t>
            </w:r>
            <w:r w:rsidR="007D4636" w:rsidRPr="002B2331">
              <w:rPr>
                <w:rFonts w:ascii="Arial" w:hAnsi="Arial" w:cs="Arial"/>
                <w:lang w:val="en-US"/>
              </w:rPr>
              <w:t xml:space="preserve"> Hansen</w:t>
            </w:r>
          </w:p>
        </w:tc>
        <w:tc>
          <w:tcPr>
            <w:tcW w:w="1153" w:type="dxa"/>
          </w:tcPr>
          <w:p w:rsidR="008D11E3" w:rsidRPr="002B2331" w:rsidRDefault="008D11E3" w:rsidP="002C6A0B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 xml:space="preserve">Hörsaal WW1 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12:30 – 14:00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Lunch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Vor 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14:00 – 15:30</w:t>
            </w:r>
          </w:p>
        </w:tc>
        <w:tc>
          <w:tcPr>
            <w:tcW w:w="1925" w:type="dxa"/>
          </w:tcPr>
          <w:p w:rsidR="008D11E3" w:rsidRPr="002B2331" w:rsidRDefault="008D11E3" w:rsidP="007D4636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 xml:space="preserve">SESSION 4: </w:t>
            </w:r>
            <w:r w:rsidR="007D4636" w:rsidRPr="002B2331">
              <w:rPr>
                <w:rFonts w:ascii="Arial" w:hAnsi="Arial" w:cs="Arial"/>
                <w:lang w:val="en-US"/>
              </w:rPr>
              <w:t>Kunst und Film</w:t>
            </w:r>
          </w:p>
        </w:tc>
        <w:tc>
          <w:tcPr>
            <w:tcW w:w="2467" w:type="dxa"/>
          </w:tcPr>
          <w:p w:rsidR="007D4636" w:rsidRPr="002B2331" w:rsidRDefault="007D4636" w:rsidP="007D4636">
            <w:pPr>
              <w:rPr>
                <w:rFonts w:ascii="Arial" w:hAnsi="Arial" w:cs="Arial"/>
                <w:i/>
                <w:szCs w:val="24"/>
                <w:lang w:val="en-US"/>
              </w:rPr>
            </w:pPr>
            <w:r w:rsidRPr="002B2331">
              <w:rPr>
                <w:rFonts w:ascii="Arial" w:hAnsi="Arial" w:cs="Arial"/>
                <w:i/>
                <w:szCs w:val="24"/>
                <w:lang w:val="en-US"/>
              </w:rPr>
              <w:t>Liquid Environments</w:t>
            </w:r>
          </w:p>
          <w:p w:rsidR="007D4636" w:rsidRPr="002B2331" w:rsidRDefault="007D4636" w:rsidP="007D4636">
            <w:pPr>
              <w:rPr>
                <w:rFonts w:ascii="Arial" w:hAnsi="Arial" w:cs="Arial"/>
                <w:i/>
                <w:szCs w:val="24"/>
                <w:lang w:val="en-US"/>
              </w:rPr>
            </w:pPr>
          </w:p>
          <w:p w:rsidR="007D4636" w:rsidRPr="002B2331" w:rsidRDefault="007D4636" w:rsidP="007D4636">
            <w:pPr>
              <w:rPr>
                <w:rFonts w:ascii="Arial" w:hAnsi="Arial" w:cs="Arial"/>
                <w:i/>
                <w:szCs w:val="24"/>
                <w:lang w:val="en-GB"/>
              </w:rPr>
            </w:pPr>
            <w:r w:rsidRPr="002B2331">
              <w:rPr>
                <w:rFonts w:ascii="Arial" w:hAnsi="Arial" w:cs="Arial"/>
                <w:i/>
                <w:szCs w:val="24"/>
                <w:lang w:val="en-GB"/>
              </w:rPr>
              <w:t>The other running riot - Human waste as social and ecological challenge</w:t>
            </w:r>
          </w:p>
          <w:p w:rsidR="007D4636" w:rsidRPr="002B2331" w:rsidRDefault="007D4636" w:rsidP="007D4636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7D4636" w:rsidRPr="002B2331" w:rsidRDefault="007D4636" w:rsidP="007D4636">
            <w:pPr>
              <w:rPr>
                <w:rFonts w:ascii="Arial" w:hAnsi="Arial" w:cs="Arial"/>
                <w:szCs w:val="24"/>
                <w:lang w:val="en-US"/>
              </w:rPr>
            </w:pPr>
            <w:r w:rsidRPr="002B2331">
              <w:rPr>
                <w:rFonts w:ascii="Arial" w:hAnsi="Arial" w:cs="Arial"/>
                <w:i/>
                <w:szCs w:val="24"/>
                <w:lang w:val="en-US"/>
              </w:rPr>
              <w:t>Environmental Change in Poetic Documentary Film</w:t>
            </w:r>
          </w:p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D4636" w:rsidRPr="002B2331" w:rsidRDefault="007D4636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Antje Kempe</w:t>
            </w: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Louisa Menzel</w:t>
            </w: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  <w:r w:rsidRPr="002B2331">
              <w:rPr>
                <w:rFonts w:ascii="Arial" w:hAnsi="Arial" w:cs="Arial"/>
              </w:rPr>
              <w:t>Martin Holtz</w:t>
            </w: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7D4636" w:rsidRPr="002B2331" w:rsidRDefault="007D4636">
            <w:pPr>
              <w:rPr>
                <w:rFonts w:ascii="Arial" w:hAnsi="Arial" w:cs="Arial"/>
              </w:rPr>
            </w:pPr>
          </w:p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Chair: Theresa</w:t>
            </w:r>
            <w:r w:rsidR="007D4636" w:rsidRPr="002B2331">
              <w:rPr>
                <w:rFonts w:ascii="Arial" w:hAnsi="Arial" w:cs="Arial"/>
                <w:lang w:val="en-US"/>
              </w:rPr>
              <w:t xml:space="preserve"> Heyd</w:t>
            </w:r>
          </w:p>
        </w:tc>
        <w:tc>
          <w:tcPr>
            <w:tcW w:w="1153" w:type="dxa"/>
          </w:tcPr>
          <w:p w:rsidR="008D11E3" w:rsidRPr="002B2331" w:rsidRDefault="002C6A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15:30 – 16:00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Kaffee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Vor Hörsaal WW1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16:00 – 17:00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Workshop II/ZFF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Maria Moynihan, Julia Metger</w:t>
            </w: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Raum 142 und Raum 143</w:t>
            </w:r>
          </w:p>
        </w:tc>
      </w:tr>
      <w:tr w:rsidR="008D11E3" w:rsidRPr="002B2331" w:rsidTr="00AB0D15">
        <w:tc>
          <w:tcPr>
            <w:tcW w:w="1667" w:type="dxa"/>
            <w:shd w:val="clear" w:color="auto" w:fill="9CC2E5" w:themeFill="accent1" w:themeFillTint="99"/>
          </w:tcPr>
          <w:p w:rsidR="008D11E3" w:rsidRPr="002B2331" w:rsidRDefault="008D11E3" w:rsidP="008F3041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17:00-17:15</w:t>
            </w:r>
          </w:p>
        </w:tc>
        <w:tc>
          <w:tcPr>
            <w:tcW w:w="1925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  <w:r w:rsidRPr="002B2331">
              <w:rPr>
                <w:rFonts w:ascii="Arial" w:hAnsi="Arial" w:cs="Arial"/>
                <w:lang w:val="en-US"/>
              </w:rPr>
              <w:t>Conference closing</w:t>
            </w:r>
          </w:p>
        </w:tc>
        <w:tc>
          <w:tcPr>
            <w:tcW w:w="2467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53" w:type="dxa"/>
          </w:tcPr>
          <w:p w:rsidR="008D11E3" w:rsidRPr="002B2331" w:rsidRDefault="008D11E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B0D15" w:rsidRDefault="00AB0D15">
      <w:pPr>
        <w:rPr>
          <w:rFonts w:ascii="Arial" w:hAnsi="Arial" w:cs="Arial"/>
        </w:rPr>
      </w:pPr>
    </w:p>
    <w:p w:rsidR="003B224F" w:rsidRPr="002B41DE" w:rsidRDefault="003B224F">
      <w:pPr>
        <w:rPr>
          <w:rFonts w:ascii="Arial" w:hAnsi="Arial" w:cs="Arial"/>
        </w:rPr>
      </w:pPr>
      <w:r w:rsidRPr="002B41DE">
        <w:rPr>
          <w:rFonts w:ascii="Arial" w:hAnsi="Arial" w:cs="Arial"/>
        </w:rPr>
        <w:t xml:space="preserve">Workshop I:  Austausch zu weiteren Ideen, wie die Environmental Humanities stärker verankert werden können </w:t>
      </w:r>
      <w:r w:rsidR="0060086E" w:rsidRPr="002B41DE">
        <w:rPr>
          <w:rFonts w:ascii="Arial" w:hAnsi="Arial" w:cs="Arial"/>
        </w:rPr>
        <w:t xml:space="preserve">- </w:t>
      </w:r>
      <w:r w:rsidRPr="002B41DE">
        <w:rPr>
          <w:rFonts w:ascii="Arial" w:hAnsi="Arial" w:cs="Arial"/>
        </w:rPr>
        <w:t>Schwerpunkte an Uni Greifswald: „Meer &amp; Moor“</w:t>
      </w:r>
      <w:r w:rsidR="0060086E" w:rsidRPr="002B41DE">
        <w:rPr>
          <w:rFonts w:ascii="Arial" w:hAnsi="Arial" w:cs="Arial"/>
        </w:rPr>
        <w:t>; Alexander Drost &amp; IFZO</w:t>
      </w:r>
    </w:p>
    <w:p w:rsidR="003B224F" w:rsidRPr="002B2331" w:rsidRDefault="003B224F">
      <w:pPr>
        <w:rPr>
          <w:rFonts w:ascii="Arial" w:hAnsi="Arial" w:cs="Arial"/>
        </w:rPr>
      </w:pPr>
      <w:r w:rsidRPr="002B2331">
        <w:rPr>
          <w:rFonts w:ascii="Arial" w:hAnsi="Arial" w:cs="Arial"/>
        </w:rPr>
        <w:t>Workshop II: Ideenaustausch für gemeinsames Drittmittelprojekt &amp; Möglichkeit, eigene Dri</w:t>
      </w:r>
      <w:r w:rsidR="0060086E" w:rsidRPr="002B2331">
        <w:rPr>
          <w:rFonts w:ascii="Arial" w:hAnsi="Arial" w:cs="Arial"/>
        </w:rPr>
        <w:t xml:space="preserve">ttmittel-Projekte vorzustellen </w:t>
      </w:r>
    </w:p>
    <w:sectPr w:rsidR="003B224F" w:rsidRPr="002B2331" w:rsidSect="00C83491">
      <w:pgSz w:w="11906" w:h="16838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F"/>
    <w:rsid w:val="000D67CF"/>
    <w:rsid w:val="00161A66"/>
    <w:rsid w:val="002B201E"/>
    <w:rsid w:val="002B2331"/>
    <w:rsid w:val="002B41DE"/>
    <w:rsid w:val="002C6A0B"/>
    <w:rsid w:val="002D6FFB"/>
    <w:rsid w:val="003B224F"/>
    <w:rsid w:val="00406A59"/>
    <w:rsid w:val="00443108"/>
    <w:rsid w:val="00500857"/>
    <w:rsid w:val="0060086E"/>
    <w:rsid w:val="00653A7D"/>
    <w:rsid w:val="006E51A8"/>
    <w:rsid w:val="007D4636"/>
    <w:rsid w:val="007E768F"/>
    <w:rsid w:val="0081737B"/>
    <w:rsid w:val="008D11E3"/>
    <w:rsid w:val="008F3041"/>
    <w:rsid w:val="009B74ED"/>
    <w:rsid w:val="00AB0D15"/>
    <w:rsid w:val="00AF0FAD"/>
    <w:rsid w:val="00C107B9"/>
    <w:rsid w:val="00C676E3"/>
    <w:rsid w:val="00C83491"/>
    <w:rsid w:val="00CC27AC"/>
    <w:rsid w:val="00E32262"/>
    <w:rsid w:val="00F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Ernst-Moritz-Arndt-Universität Greifswald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IfAA-SpraWi</dc:creator>
  <cp:lastModifiedBy>MH</cp:lastModifiedBy>
  <cp:revision>2</cp:revision>
  <dcterms:created xsi:type="dcterms:W3CDTF">2019-11-05T14:50:00Z</dcterms:created>
  <dcterms:modified xsi:type="dcterms:W3CDTF">2019-11-05T14:50:00Z</dcterms:modified>
</cp:coreProperties>
</file>